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DF3" w14:textId="293E47A4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>NANTUCKET MASSACHUSETT ISSUES A STAY AT HOME ORDER   3/2</w:t>
      </w:r>
      <w:r>
        <w:rPr>
          <w:rFonts w:ascii="&amp;quot" w:hAnsi="&amp;quot"/>
          <w:color w:val="000000"/>
          <w:sz w:val="32"/>
          <w:szCs w:val="32"/>
        </w:rPr>
        <w:t>2</w:t>
      </w:r>
      <w:bookmarkStart w:id="0" w:name="_GoBack"/>
      <w:bookmarkEnd w:id="0"/>
      <w:r w:rsidRPr="005E62A5">
        <w:rPr>
          <w:rFonts w:ascii="&amp;quot" w:hAnsi="&amp;quot"/>
          <w:color w:val="000000"/>
          <w:sz w:val="32"/>
          <w:szCs w:val="32"/>
        </w:rPr>
        <w:t>/2020 By Patch</w:t>
      </w:r>
    </w:p>
    <w:p w14:paraId="2E670AF0" w14:textId="69C4E0A7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>Nantucket is the first community to issue such an order in Massachusetts. Gov. Charlie Baker has repeatedly said he is not planning a statewide shutdown — even after several states, including California, New York, Illinois and Connecticut put similar orders into effect.</w:t>
      </w:r>
    </w:p>
    <w:p w14:paraId="421B5CD9" w14:textId="77777777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 xml:space="preserve">Boston Mayor Marty Walsh has also said he had no plans for a stay-at-home </w:t>
      </w:r>
      <w:proofErr w:type="gramStart"/>
      <w:r w:rsidRPr="005E62A5">
        <w:rPr>
          <w:rFonts w:ascii="&amp;quot" w:hAnsi="&amp;quot"/>
          <w:color w:val="000000"/>
          <w:sz w:val="32"/>
          <w:szCs w:val="32"/>
        </w:rPr>
        <w:t>order, but</w:t>
      </w:r>
      <w:proofErr w:type="gramEnd"/>
      <w:r w:rsidRPr="005E62A5">
        <w:rPr>
          <w:rFonts w:ascii="&amp;quot" w:hAnsi="&amp;quot"/>
          <w:color w:val="000000"/>
          <w:sz w:val="32"/>
          <w:szCs w:val="32"/>
        </w:rPr>
        <w:t xml:space="preserve"> acknowledged that things are changing rapidly and conversations could be different going forward.</w:t>
      </w:r>
    </w:p>
    <w:p w14:paraId="2EC5CB7F" w14:textId="77777777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 xml:space="preserve">Baker, who spoke earlier Sunday afternoon at Morning Star Baptist Church in Mattapan, said the state is expected to propose sites for field hospitals in the next few days. </w:t>
      </w:r>
    </w:p>
    <w:p w14:paraId="751C98BB" w14:textId="77777777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>"They can put that stuff up in two or three weeks," Baker said.</w:t>
      </w:r>
    </w:p>
    <w:p w14:paraId="651C36B7" w14:textId="77777777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>He also said testing has increased more than 50 percent per day over the weekend.</w:t>
      </w:r>
    </w:p>
    <w:p w14:paraId="066C0332" w14:textId="77777777" w:rsidR="005E62A5" w:rsidRPr="005E62A5" w:rsidRDefault="005E62A5" w:rsidP="005E62A5">
      <w:pPr>
        <w:pStyle w:val="NormalWeb"/>
        <w:spacing w:before="300" w:beforeAutospacing="0" w:after="300" w:afterAutospacing="0" w:line="435" w:lineRule="atLeast"/>
        <w:rPr>
          <w:rFonts w:ascii="&amp;quot" w:hAnsi="&amp;quot"/>
          <w:color w:val="000000"/>
          <w:sz w:val="32"/>
          <w:szCs w:val="32"/>
        </w:rPr>
      </w:pPr>
      <w:r w:rsidRPr="005E62A5">
        <w:rPr>
          <w:rFonts w:ascii="&amp;quot" w:hAnsi="&amp;quot"/>
          <w:color w:val="000000"/>
          <w:sz w:val="32"/>
          <w:szCs w:val="32"/>
        </w:rPr>
        <w:t xml:space="preserve">"I fully expect that testing will go up in leaps and bounds," Baker said. "As we test </w:t>
      </w:r>
      <w:proofErr w:type="gramStart"/>
      <w:r w:rsidRPr="005E62A5">
        <w:rPr>
          <w:rFonts w:ascii="&amp;quot" w:hAnsi="&amp;quot"/>
          <w:color w:val="000000"/>
          <w:sz w:val="32"/>
          <w:szCs w:val="32"/>
        </w:rPr>
        <w:t>more</w:t>
      </w:r>
      <w:proofErr w:type="gramEnd"/>
      <w:r w:rsidRPr="005E62A5">
        <w:rPr>
          <w:rFonts w:ascii="&amp;quot" w:hAnsi="&amp;quot"/>
          <w:color w:val="000000"/>
          <w:sz w:val="32"/>
          <w:szCs w:val="32"/>
        </w:rPr>
        <w:t xml:space="preserve"> we are going to find more people who are infected."</w:t>
      </w:r>
    </w:p>
    <w:p w14:paraId="78C33A2D" w14:textId="77777777" w:rsidR="005E62A5" w:rsidRPr="005E62A5" w:rsidRDefault="005E62A5">
      <w:pPr>
        <w:rPr>
          <w:sz w:val="32"/>
          <w:szCs w:val="32"/>
        </w:rPr>
      </w:pPr>
    </w:p>
    <w:sectPr w:rsidR="005E62A5" w:rsidRPr="005E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A5"/>
    <w:rsid w:val="005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2C2B"/>
  <w15:chartTrackingRefBased/>
  <w15:docId w15:val="{249E7508-E388-44CD-A2BE-6C75431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John Cooper</cp:lastModifiedBy>
  <cp:revision>1</cp:revision>
  <dcterms:created xsi:type="dcterms:W3CDTF">2020-03-22T17:22:00Z</dcterms:created>
  <dcterms:modified xsi:type="dcterms:W3CDTF">2020-03-22T17:27:00Z</dcterms:modified>
</cp:coreProperties>
</file>